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E0" w:rsidRPr="00A826C8" w:rsidRDefault="00640EE0" w:rsidP="00640EE0">
      <w:pPr>
        <w:jc w:val="center"/>
        <w:rPr>
          <w:rFonts w:ascii="方正美黑简体" w:eastAsia="方正美黑简体"/>
          <w:color w:val="FF0000"/>
          <w:spacing w:val="100"/>
          <w:sz w:val="72"/>
          <w:szCs w:val="72"/>
          <w:u w:val="thick"/>
        </w:rPr>
      </w:pPr>
      <w:r w:rsidRPr="00C91C96">
        <w:rPr>
          <w:rFonts w:ascii="方正美黑简体" w:eastAsia="方正美黑简体" w:hint="eastAsia"/>
          <w:color w:val="FF0000"/>
          <w:spacing w:val="100"/>
          <w:sz w:val="72"/>
          <w:szCs w:val="72"/>
          <w:u w:val="thick"/>
        </w:rPr>
        <w:t>共青团嘉兴市委员会</w:t>
      </w:r>
    </w:p>
    <w:p w:rsidR="00640EE0" w:rsidRPr="00640EE0" w:rsidRDefault="00640EE0" w:rsidP="00640EE0">
      <w:pPr>
        <w:jc w:val="center"/>
        <w:rPr>
          <w:rFonts w:ascii="方正小标宋简体" w:eastAsia="方正小标宋简体"/>
          <w:sz w:val="32"/>
        </w:rPr>
      </w:pPr>
    </w:p>
    <w:p w:rsidR="00325A68" w:rsidRDefault="00640EE0" w:rsidP="00640EE0">
      <w:pPr>
        <w:jc w:val="center"/>
        <w:rPr>
          <w:rFonts w:ascii="方正小标宋简体" w:eastAsia="方正小标宋简体"/>
          <w:b/>
          <w:sz w:val="44"/>
        </w:rPr>
      </w:pPr>
      <w:r w:rsidRPr="00640EE0">
        <w:rPr>
          <w:rFonts w:ascii="方正小标宋简体" w:eastAsia="方正小标宋简体" w:hint="eastAsia"/>
          <w:b/>
          <w:sz w:val="44"/>
        </w:rPr>
        <w:t>关于</w:t>
      </w:r>
      <w:r w:rsidR="00181271">
        <w:rPr>
          <w:rFonts w:ascii="方正小标宋简体" w:eastAsia="方正小标宋简体" w:hint="eastAsia"/>
          <w:b/>
          <w:sz w:val="44"/>
        </w:rPr>
        <w:t>推进</w:t>
      </w:r>
      <w:r w:rsidR="00325A68">
        <w:rPr>
          <w:rFonts w:ascii="方正小标宋简体" w:eastAsia="方正小标宋简体" w:hint="eastAsia"/>
          <w:b/>
          <w:sz w:val="44"/>
        </w:rPr>
        <w:t>嘉兴市</w:t>
      </w:r>
      <w:r w:rsidR="00181271">
        <w:rPr>
          <w:rFonts w:ascii="方正小标宋简体" w:eastAsia="方正小标宋简体" w:hint="eastAsia"/>
          <w:b/>
          <w:sz w:val="44"/>
        </w:rPr>
        <w:t>共青团工作月报制度</w:t>
      </w:r>
      <w:r w:rsidRPr="00640EE0">
        <w:rPr>
          <w:rFonts w:ascii="方正小标宋简体" w:eastAsia="方正小标宋简体" w:hint="eastAsia"/>
          <w:b/>
          <w:sz w:val="44"/>
        </w:rPr>
        <w:t>的</w:t>
      </w:r>
    </w:p>
    <w:p w:rsidR="00BE69E8" w:rsidRPr="00640EE0" w:rsidRDefault="00640EE0" w:rsidP="00640EE0">
      <w:pPr>
        <w:jc w:val="center"/>
        <w:rPr>
          <w:rFonts w:ascii="方正小标宋简体" w:eastAsia="方正小标宋简体"/>
          <w:b/>
          <w:sz w:val="44"/>
        </w:rPr>
      </w:pPr>
      <w:r w:rsidRPr="00640EE0">
        <w:rPr>
          <w:rFonts w:ascii="方正小标宋简体" w:eastAsia="方正小标宋简体" w:hint="eastAsia"/>
          <w:b/>
          <w:sz w:val="44"/>
        </w:rPr>
        <w:t>通</w:t>
      </w:r>
      <w:r w:rsidR="00203F08">
        <w:rPr>
          <w:rFonts w:ascii="方正小标宋简体" w:eastAsia="方正小标宋简体" w:hint="eastAsia"/>
          <w:b/>
          <w:sz w:val="44"/>
        </w:rPr>
        <w:t xml:space="preserve">  </w:t>
      </w:r>
      <w:r w:rsidR="00D607F1">
        <w:rPr>
          <w:rFonts w:ascii="方正小标宋简体" w:eastAsia="方正小标宋简体" w:hint="eastAsia"/>
          <w:b/>
          <w:sz w:val="44"/>
        </w:rPr>
        <w:t xml:space="preserve"> </w:t>
      </w:r>
      <w:r w:rsidRPr="00640EE0">
        <w:rPr>
          <w:rFonts w:ascii="方正小标宋简体" w:eastAsia="方正小标宋简体" w:hint="eastAsia"/>
          <w:b/>
          <w:sz w:val="44"/>
        </w:rPr>
        <w:t>知</w:t>
      </w:r>
    </w:p>
    <w:p w:rsidR="00640EE0" w:rsidRDefault="00640EE0" w:rsidP="00640EE0">
      <w:pPr>
        <w:jc w:val="left"/>
        <w:rPr>
          <w:rFonts w:ascii="仿宋" w:eastAsia="仿宋" w:hAnsi="仿宋"/>
          <w:sz w:val="32"/>
        </w:rPr>
      </w:pPr>
    </w:p>
    <w:p w:rsidR="00640EE0" w:rsidRDefault="00640EE0" w:rsidP="00640EE0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</w:rPr>
      </w:pPr>
      <w:r w:rsidRPr="00640EE0">
        <w:rPr>
          <w:rFonts w:ascii="仿宋" w:eastAsia="仿宋" w:hAnsi="仿宋" w:hint="eastAsia"/>
          <w:sz w:val="32"/>
        </w:rPr>
        <w:t>机关各部室、</w:t>
      </w:r>
      <w:r w:rsidR="00181271">
        <w:rPr>
          <w:rFonts w:ascii="仿宋" w:eastAsia="仿宋" w:hAnsi="仿宋" w:hint="eastAsia"/>
          <w:sz w:val="32"/>
        </w:rPr>
        <w:t>各县（市、区）团委</w:t>
      </w:r>
      <w:r w:rsidRPr="00640EE0">
        <w:rPr>
          <w:rFonts w:ascii="仿宋" w:eastAsia="仿宋" w:hAnsi="仿宋" w:hint="eastAsia"/>
          <w:sz w:val="32"/>
        </w:rPr>
        <w:t>：</w:t>
      </w:r>
    </w:p>
    <w:p w:rsidR="00640EE0" w:rsidRDefault="00640EE0" w:rsidP="0018127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为准确掌握全市共青团</w:t>
      </w:r>
      <w:r w:rsidR="00181271">
        <w:rPr>
          <w:rFonts w:ascii="仿宋" w:eastAsia="仿宋" w:hAnsi="仿宋" w:hint="eastAsia"/>
          <w:sz w:val="32"/>
        </w:rPr>
        <w:t>相关工作的推进</w:t>
      </w:r>
      <w:r>
        <w:rPr>
          <w:rFonts w:ascii="仿宋" w:eastAsia="仿宋" w:hAnsi="仿宋" w:hint="eastAsia"/>
          <w:sz w:val="32"/>
        </w:rPr>
        <w:t>进度，请团市委机关各部室、各县（市、区）团委每月25日前认真梳理</w:t>
      </w:r>
      <w:r w:rsidR="00181271">
        <w:rPr>
          <w:rFonts w:ascii="仿宋" w:eastAsia="仿宋" w:hAnsi="仿宋" w:hint="eastAsia"/>
          <w:sz w:val="32"/>
        </w:rPr>
        <w:t>相关工作</w:t>
      </w:r>
      <w:r>
        <w:rPr>
          <w:rFonts w:ascii="仿宋" w:eastAsia="仿宋" w:hAnsi="仿宋" w:hint="eastAsia"/>
          <w:sz w:val="32"/>
        </w:rPr>
        <w:t>，填写</w:t>
      </w:r>
      <w:r w:rsidR="00181271" w:rsidRPr="00181271">
        <w:rPr>
          <w:rFonts w:ascii="仿宋" w:eastAsia="仿宋" w:hAnsi="仿宋" w:hint="eastAsia"/>
          <w:sz w:val="32"/>
        </w:rPr>
        <w:t>嘉兴共青团大学习大调研大抓落实</w:t>
      </w:r>
      <w:proofErr w:type="gramStart"/>
      <w:r w:rsidR="00181271" w:rsidRPr="00181271">
        <w:rPr>
          <w:rFonts w:ascii="仿宋" w:eastAsia="仿宋" w:hAnsi="仿宋" w:hint="eastAsia"/>
          <w:sz w:val="32"/>
        </w:rPr>
        <w:t>情况月</w:t>
      </w:r>
      <w:proofErr w:type="gramEnd"/>
      <w:r w:rsidR="00181271" w:rsidRPr="00181271">
        <w:rPr>
          <w:rFonts w:ascii="仿宋" w:eastAsia="仿宋" w:hAnsi="仿宋" w:hint="eastAsia"/>
          <w:sz w:val="32"/>
        </w:rPr>
        <w:t>报表</w:t>
      </w:r>
      <w:r w:rsidR="00181271">
        <w:rPr>
          <w:rFonts w:ascii="仿宋" w:eastAsia="仿宋" w:hAnsi="仿宋" w:hint="eastAsia"/>
          <w:sz w:val="32"/>
        </w:rPr>
        <w:t>和</w:t>
      </w:r>
      <w:r>
        <w:rPr>
          <w:rFonts w:ascii="仿宋" w:eastAsia="仿宋" w:hAnsi="仿宋" w:hint="eastAsia"/>
          <w:sz w:val="32"/>
        </w:rPr>
        <w:t>嘉兴</w:t>
      </w:r>
      <w:r w:rsidRPr="00640EE0">
        <w:rPr>
          <w:rFonts w:ascii="仿宋" w:eastAsia="仿宋" w:hAnsi="仿宋" w:hint="eastAsia"/>
          <w:sz w:val="32"/>
        </w:rPr>
        <w:t>共青团改革推进</w:t>
      </w:r>
      <w:proofErr w:type="gramStart"/>
      <w:r w:rsidRPr="00640EE0">
        <w:rPr>
          <w:rFonts w:ascii="仿宋" w:eastAsia="仿宋" w:hAnsi="仿宋" w:hint="eastAsia"/>
          <w:sz w:val="32"/>
        </w:rPr>
        <w:t>情况月</w:t>
      </w:r>
      <w:proofErr w:type="gramEnd"/>
      <w:r w:rsidRPr="00640EE0">
        <w:rPr>
          <w:rFonts w:ascii="仿宋" w:eastAsia="仿宋" w:hAnsi="仿宋" w:hint="eastAsia"/>
          <w:sz w:val="32"/>
        </w:rPr>
        <w:t>报表</w:t>
      </w:r>
      <w:r w:rsidR="00181271">
        <w:rPr>
          <w:rFonts w:ascii="仿宋" w:eastAsia="仿宋" w:hAnsi="仿宋" w:hint="eastAsia"/>
          <w:sz w:val="32"/>
        </w:rPr>
        <w:t>分别报送至团市委办公室和组织统战部</w:t>
      </w:r>
      <w:r>
        <w:rPr>
          <w:rFonts w:ascii="仿宋" w:eastAsia="仿宋" w:hAnsi="仿宋" w:hint="eastAsia"/>
          <w:sz w:val="32"/>
        </w:rPr>
        <w:t>。团市委将汇总后形成月报并进行通报。</w:t>
      </w:r>
    </w:p>
    <w:p w:rsidR="00181271" w:rsidRDefault="00181271" w:rsidP="00181271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办公室联系人：赵</w:t>
      </w:r>
      <w:r w:rsidR="00203F08"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洁，联系方式83681881；</w:t>
      </w:r>
    </w:p>
    <w:p w:rsidR="00640EE0" w:rsidRDefault="00181271" w:rsidP="00640EE0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组织统战部</w:t>
      </w:r>
      <w:r w:rsidR="00640EE0">
        <w:rPr>
          <w:rFonts w:ascii="仿宋" w:eastAsia="仿宋" w:hAnsi="仿宋" w:hint="eastAsia"/>
          <w:sz w:val="32"/>
        </w:rPr>
        <w:t>联系人：周</w:t>
      </w:r>
      <w:r w:rsidR="00203F08">
        <w:rPr>
          <w:rFonts w:ascii="仿宋" w:eastAsia="仿宋" w:hAnsi="仿宋" w:hint="eastAsia"/>
          <w:sz w:val="32"/>
        </w:rPr>
        <w:t xml:space="preserve">  </w:t>
      </w:r>
      <w:r w:rsidR="00640EE0">
        <w:rPr>
          <w:rFonts w:ascii="仿宋" w:eastAsia="仿宋" w:hAnsi="仿宋" w:hint="eastAsia"/>
          <w:sz w:val="32"/>
        </w:rPr>
        <w:t>函</w:t>
      </w:r>
      <w:r>
        <w:rPr>
          <w:rFonts w:ascii="仿宋" w:eastAsia="仿宋" w:hAnsi="仿宋" w:hint="eastAsia"/>
          <w:sz w:val="32"/>
        </w:rPr>
        <w:t>，</w:t>
      </w:r>
      <w:r w:rsidR="00640EE0">
        <w:rPr>
          <w:rFonts w:ascii="仿宋" w:eastAsia="仿宋" w:hAnsi="仿宋" w:hint="eastAsia"/>
          <w:sz w:val="32"/>
        </w:rPr>
        <w:t>联系方式：82521879。</w:t>
      </w:r>
    </w:p>
    <w:p w:rsidR="00325A68" w:rsidRDefault="00325A68" w:rsidP="00325A68">
      <w:pPr>
        <w:adjustRightInd w:val="0"/>
        <w:snapToGrid w:val="0"/>
        <w:spacing w:line="560" w:lineRule="exact"/>
        <w:ind w:firstLine="645"/>
        <w:jc w:val="left"/>
        <w:rPr>
          <w:rFonts w:ascii="仿宋" w:eastAsia="仿宋" w:hAnsi="仿宋"/>
          <w:sz w:val="32"/>
        </w:rPr>
      </w:pPr>
    </w:p>
    <w:p w:rsidR="00640EE0" w:rsidRDefault="00640EE0" w:rsidP="00640EE0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      </w:t>
      </w:r>
    </w:p>
    <w:p w:rsidR="00181271" w:rsidRDefault="00181271" w:rsidP="00640EE0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181271" w:rsidRDefault="00181271" w:rsidP="00640EE0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181271" w:rsidRDefault="00181271" w:rsidP="00640EE0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</w:rPr>
      </w:pPr>
    </w:p>
    <w:p w:rsidR="00640EE0" w:rsidRPr="00640EE0" w:rsidRDefault="00640EE0" w:rsidP="00640EE0">
      <w:pPr>
        <w:adjustRightInd w:val="0"/>
        <w:snapToGrid w:val="0"/>
        <w:spacing w:line="560" w:lineRule="exact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共青团嘉兴市委员会</w:t>
      </w:r>
    </w:p>
    <w:p w:rsidR="00640EE0" w:rsidRDefault="00640EE0" w:rsidP="00640EE0">
      <w:pPr>
        <w:adjustRightInd w:val="0"/>
        <w:snapToGrid w:val="0"/>
        <w:spacing w:line="560" w:lineRule="exact"/>
        <w:jc w:val="right"/>
        <w:rPr>
          <w:rFonts w:ascii="仿宋" w:eastAsia="仿宋" w:hAnsi="仿宋"/>
          <w:sz w:val="32"/>
        </w:rPr>
      </w:pPr>
      <w:r w:rsidRPr="00640EE0">
        <w:rPr>
          <w:rFonts w:ascii="仿宋" w:eastAsia="仿宋" w:hAnsi="仿宋" w:hint="eastAsia"/>
          <w:sz w:val="32"/>
        </w:rPr>
        <w:t>2018年5月</w:t>
      </w:r>
      <w:r w:rsidR="00181271">
        <w:rPr>
          <w:rFonts w:ascii="仿宋" w:eastAsia="仿宋" w:hAnsi="仿宋" w:hint="eastAsia"/>
          <w:sz w:val="32"/>
        </w:rPr>
        <w:t>1</w:t>
      </w:r>
      <w:r w:rsidR="00D607F1">
        <w:rPr>
          <w:rFonts w:ascii="仿宋" w:eastAsia="仿宋" w:hAnsi="仿宋" w:hint="eastAsia"/>
          <w:sz w:val="32"/>
        </w:rPr>
        <w:t>8</w:t>
      </w:r>
      <w:bookmarkStart w:id="0" w:name="_GoBack"/>
      <w:bookmarkEnd w:id="0"/>
      <w:r w:rsidRPr="00640EE0">
        <w:rPr>
          <w:rFonts w:ascii="仿宋" w:eastAsia="仿宋" w:hAnsi="仿宋" w:hint="eastAsia"/>
          <w:sz w:val="32"/>
        </w:rPr>
        <w:t>日</w:t>
      </w:r>
    </w:p>
    <w:p w:rsidR="00640EE0" w:rsidRDefault="00640EE0" w:rsidP="00640EE0">
      <w:pPr>
        <w:jc w:val="right"/>
        <w:rPr>
          <w:rFonts w:ascii="仿宋" w:eastAsia="仿宋" w:hAnsi="仿宋"/>
          <w:sz w:val="32"/>
        </w:rPr>
      </w:pPr>
    </w:p>
    <w:p w:rsidR="00392B78" w:rsidRDefault="00392B78" w:rsidP="00640EE0">
      <w:pPr>
        <w:jc w:val="right"/>
        <w:rPr>
          <w:rFonts w:ascii="仿宋" w:eastAsia="仿宋" w:hAnsi="仿宋"/>
          <w:sz w:val="32"/>
        </w:rPr>
      </w:pPr>
    </w:p>
    <w:p w:rsidR="00325A68" w:rsidRPr="00325A68" w:rsidRDefault="00325A68" w:rsidP="00325A68">
      <w:pPr>
        <w:spacing w:line="500" w:lineRule="exact"/>
        <w:jc w:val="left"/>
        <w:rPr>
          <w:rFonts w:ascii="仿宋" w:eastAsia="仿宋" w:hAnsi="仿宋"/>
          <w:sz w:val="32"/>
        </w:rPr>
      </w:pPr>
      <w:r w:rsidRPr="00325A68">
        <w:rPr>
          <w:rFonts w:ascii="仿宋" w:eastAsia="仿宋" w:hAnsi="仿宋" w:hint="eastAsia"/>
          <w:sz w:val="32"/>
        </w:rPr>
        <w:lastRenderedPageBreak/>
        <w:t>附件1</w:t>
      </w:r>
    </w:p>
    <w:p w:rsidR="00181271" w:rsidRPr="00181271" w:rsidRDefault="00181271" w:rsidP="00181271">
      <w:pPr>
        <w:spacing w:line="5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181271">
        <w:rPr>
          <w:rFonts w:ascii="华文中宋" w:eastAsia="华文中宋" w:hAnsi="华文中宋" w:cs="Times New Roman" w:hint="eastAsia"/>
          <w:b/>
          <w:sz w:val="44"/>
          <w:szCs w:val="44"/>
        </w:rPr>
        <w:t>嘉兴共青团大学习大调研大抓落实情况</w:t>
      </w:r>
    </w:p>
    <w:p w:rsidR="00181271" w:rsidRPr="00181271" w:rsidRDefault="00181271" w:rsidP="00181271">
      <w:pPr>
        <w:spacing w:line="50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181271">
        <w:rPr>
          <w:rFonts w:ascii="华文中宋" w:eastAsia="华文中宋" w:hAnsi="华文中宋" w:cs="Times New Roman" w:hint="eastAsia"/>
          <w:b/>
          <w:sz w:val="44"/>
          <w:szCs w:val="44"/>
        </w:rPr>
        <w:t>月报表</w:t>
      </w:r>
    </w:p>
    <w:p w:rsidR="00181271" w:rsidRPr="00C9135E" w:rsidRDefault="00181271" w:rsidP="00181271">
      <w:pPr>
        <w:spacing w:line="600" w:lineRule="exact"/>
        <w:rPr>
          <w:rFonts w:ascii="楷体_GB2312" w:eastAsia="楷体_GB2312" w:hAnsi="黑体" w:cs="Times New Roman"/>
          <w:sz w:val="28"/>
          <w:szCs w:val="28"/>
        </w:rPr>
      </w:pPr>
      <w:r w:rsidRPr="00C9135E">
        <w:rPr>
          <w:rFonts w:ascii="楷体_GB2312" w:eastAsia="楷体_GB2312" w:hAnsi="黑体" w:cs="Times New Roman" w:hint="eastAsia"/>
          <w:sz w:val="28"/>
          <w:szCs w:val="28"/>
        </w:rPr>
        <w:t>填报单位：        月份：        填报人：      联系电话：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851"/>
        <w:gridCol w:w="1134"/>
        <w:gridCol w:w="1548"/>
        <w:gridCol w:w="2126"/>
        <w:gridCol w:w="851"/>
        <w:gridCol w:w="567"/>
        <w:gridCol w:w="992"/>
        <w:gridCol w:w="1428"/>
      </w:tblGrid>
      <w:tr w:rsidR="00586BC6" w:rsidRPr="00181271" w:rsidTr="008A357C">
        <w:trPr>
          <w:trHeight w:hRule="exact" w:val="62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BC6" w:rsidRPr="00181271" w:rsidRDefault="00586BC6" w:rsidP="00392B78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81271">
              <w:rPr>
                <w:rFonts w:ascii="黑体" w:eastAsia="黑体" w:hAnsi="黑体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BC6" w:rsidRPr="00181271" w:rsidRDefault="00586BC6" w:rsidP="00392B78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81271">
              <w:rPr>
                <w:rFonts w:ascii="黑体" w:eastAsia="黑体" w:hAnsi="黑体" w:cs="Times New Roman" w:hint="eastAsia"/>
                <w:sz w:val="28"/>
                <w:szCs w:val="28"/>
              </w:rPr>
              <w:t>“青年大学习”行动</w:t>
            </w:r>
          </w:p>
        </w:tc>
      </w:tr>
      <w:tr w:rsidR="002816DC" w:rsidRPr="00181271" w:rsidTr="008A357C">
        <w:trPr>
          <w:trHeight w:hRule="exact" w:val="624"/>
          <w:jc w:val="center"/>
        </w:trPr>
        <w:tc>
          <w:tcPr>
            <w:tcW w:w="1214" w:type="dxa"/>
            <w:vMerge w:val="restart"/>
            <w:tcBorders>
              <w:left w:val="single" w:sz="4" w:space="0" w:color="auto"/>
            </w:tcBorders>
            <w:vAlign w:val="center"/>
          </w:tcPr>
          <w:p w:rsidR="00392B78" w:rsidRDefault="00586BC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导学</w:t>
            </w:r>
          </w:p>
          <w:p w:rsidR="00586BC6" w:rsidRPr="00392B78" w:rsidRDefault="00586BC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851" w:type="dxa"/>
            <w:vAlign w:val="center"/>
          </w:tcPr>
          <w:p w:rsidR="00586BC6" w:rsidRPr="00392B78" w:rsidRDefault="00586BC6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682" w:type="dxa"/>
            <w:gridSpan w:val="2"/>
            <w:vAlign w:val="center"/>
          </w:tcPr>
          <w:p w:rsidR="00586BC6" w:rsidRPr="00392B78" w:rsidRDefault="00586BC6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主题</w:t>
            </w:r>
          </w:p>
        </w:tc>
        <w:tc>
          <w:tcPr>
            <w:tcW w:w="2977" w:type="dxa"/>
            <w:gridSpan w:val="2"/>
            <w:vAlign w:val="center"/>
          </w:tcPr>
          <w:p w:rsidR="00586BC6" w:rsidRPr="00392B78" w:rsidRDefault="00270666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导学</w:t>
            </w:r>
            <w:r w:rsidR="00586BC6"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  <w:gridSpan w:val="2"/>
            <w:vAlign w:val="center"/>
          </w:tcPr>
          <w:p w:rsidR="00586BC6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参加青年数</w:t>
            </w:r>
          </w:p>
          <w:p w:rsidR="00586BC6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Cs w:val="21"/>
              </w:rPr>
              <w:t>（</w:t>
            </w:r>
            <w:r w:rsidR="00586BC6" w:rsidRPr="00392B78">
              <w:rPr>
                <w:rFonts w:ascii="仿宋_GB2312" w:eastAsia="仿宋_GB2312" w:hAnsi="华文中宋" w:cs="Times New Roman" w:hint="eastAsia"/>
                <w:szCs w:val="21"/>
              </w:rPr>
              <w:t>人次）</w:t>
            </w: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586BC6" w:rsidRPr="00392B78" w:rsidRDefault="00586BC6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领导班子</w:t>
            </w:r>
            <w:r w:rsidR="008A357C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成</w:t>
            </w:r>
          </w:p>
          <w:p w:rsidR="00586BC6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员</w:t>
            </w:r>
            <w:r w:rsidR="00586BC6"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参与情况</w:t>
            </w:r>
          </w:p>
        </w:tc>
      </w:tr>
      <w:tr w:rsidR="002816DC" w:rsidRPr="00181271" w:rsidTr="008A357C">
        <w:trPr>
          <w:trHeight w:hRule="exact" w:val="624"/>
          <w:jc w:val="center"/>
        </w:trPr>
        <w:tc>
          <w:tcPr>
            <w:tcW w:w="1214" w:type="dxa"/>
            <w:vMerge/>
            <w:tcBorders>
              <w:left w:val="single" w:sz="4" w:space="0" w:color="auto"/>
            </w:tcBorders>
            <w:vAlign w:val="center"/>
          </w:tcPr>
          <w:p w:rsidR="00586BC6" w:rsidRPr="00392B78" w:rsidRDefault="00586BC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86BC6" w:rsidRPr="00392B78" w:rsidRDefault="00586BC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586BC6" w:rsidRPr="00392B78" w:rsidRDefault="00586BC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86BC6" w:rsidRPr="00392B78" w:rsidRDefault="00586BC6" w:rsidP="00392B78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6BC6" w:rsidRPr="00392B78" w:rsidRDefault="00586BC6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586BC6" w:rsidRPr="00392B78" w:rsidRDefault="00586BC6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2816DC" w:rsidRPr="00181271" w:rsidTr="008A357C">
        <w:trPr>
          <w:trHeight w:hRule="exact" w:val="624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16DC" w:rsidRPr="00392B78" w:rsidRDefault="002816D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816DC" w:rsidRPr="00392B78" w:rsidRDefault="002816D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:rsidR="002816DC" w:rsidRPr="00392B78" w:rsidRDefault="002816D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2816DC" w:rsidRPr="00392B78" w:rsidRDefault="002816DC" w:rsidP="00392B78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816DC" w:rsidRPr="00392B78" w:rsidRDefault="002816DC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6DC" w:rsidRPr="00392B78" w:rsidRDefault="002816DC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F0519" w:rsidRPr="00181271" w:rsidTr="008A357C">
        <w:trPr>
          <w:trHeight w:hRule="exact" w:val="624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</w:tcBorders>
            <w:vAlign w:val="center"/>
          </w:tcPr>
          <w:p w:rsidR="00392B78" w:rsidRDefault="00CF0519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讲学</w:t>
            </w:r>
          </w:p>
          <w:p w:rsidR="00CF0519" w:rsidRPr="00392B78" w:rsidRDefault="00CF0519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CF0519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讲习</w:t>
            </w:r>
            <w:r w:rsidR="00CF0519"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团</w:t>
            </w:r>
            <w:proofErr w:type="gramEnd"/>
            <w:r w:rsidR="00CF0519"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是否组建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CF0519" w:rsidRPr="00392B78" w:rsidRDefault="00CF0519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是□ 否□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CF0519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讲习</w:t>
            </w:r>
            <w:r w:rsidR="00CF0519"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团</w:t>
            </w:r>
            <w:proofErr w:type="gramEnd"/>
            <w:r w:rsidR="00CF0519"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</w:tcBorders>
            <w:vAlign w:val="center"/>
          </w:tcPr>
          <w:p w:rsidR="00CF0519" w:rsidRPr="00392B78" w:rsidRDefault="00CF0519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F0519" w:rsidRPr="00181271" w:rsidTr="008A357C">
        <w:trPr>
          <w:trHeight w:hRule="exact" w:val="624"/>
          <w:jc w:val="center"/>
        </w:trPr>
        <w:tc>
          <w:tcPr>
            <w:tcW w:w="1214" w:type="dxa"/>
            <w:vMerge/>
            <w:vAlign w:val="center"/>
          </w:tcPr>
          <w:p w:rsidR="00CF0519" w:rsidRPr="00392B78" w:rsidRDefault="00CF0519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0519" w:rsidRPr="00392B78" w:rsidRDefault="00CF0519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682" w:type="dxa"/>
            <w:gridSpan w:val="2"/>
            <w:vAlign w:val="center"/>
          </w:tcPr>
          <w:p w:rsidR="00CF0519" w:rsidRPr="00392B78" w:rsidRDefault="00CF0519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主题</w:t>
            </w:r>
          </w:p>
        </w:tc>
        <w:tc>
          <w:tcPr>
            <w:tcW w:w="2977" w:type="dxa"/>
            <w:gridSpan w:val="2"/>
            <w:vAlign w:val="center"/>
          </w:tcPr>
          <w:p w:rsidR="00CF0519" w:rsidRPr="00392B78" w:rsidRDefault="00CF0519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宣讲人及职务</w:t>
            </w:r>
          </w:p>
          <w:p w:rsidR="00CF0519" w:rsidRPr="00392B78" w:rsidRDefault="00CF0519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Cs w:val="21"/>
              </w:rPr>
              <w:t>（专、挂职团干请注明）</w:t>
            </w:r>
          </w:p>
        </w:tc>
        <w:tc>
          <w:tcPr>
            <w:tcW w:w="1559" w:type="dxa"/>
            <w:gridSpan w:val="2"/>
            <w:vAlign w:val="center"/>
          </w:tcPr>
          <w:p w:rsidR="008A357C" w:rsidRPr="00392B78" w:rsidRDefault="008A357C" w:rsidP="008A357C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参加青年数</w:t>
            </w:r>
          </w:p>
          <w:p w:rsidR="00CF0519" w:rsidRPr="00392B78" w:rsidRDefault="008A357C" w:rsidP="008A357C">
            <w:pPr>
              <w:jc w:val="center"/>
              <w:rPr>
                <w:rFonts w:ascii="仿宋_GB2312" w:eastAsia="仿宋_GB2312" w:hAnsi="华文中宋" w:cs="Times New Roman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szCs w:val="21"/>
              </w:rPr>
              <w:t>（</w:t>
            </w:r>
            <w:r w:rsidRPr="00392B78">
              <w:rPr>
                <w:rFonts w:ascii="仿宋_GB2312" w:eastAsia="仿宋_GB2312" w:hAnsi="华文中宋" w:cs="Times New Roman" w:hint="eastAsia"/>
                <w:szCs w:val="21"/>
              </w:rPr>
              <w:t>人次）</w:t>
            </w:r>
          </w:p>
        </w:tc>
        <w:tc>
          <w:tcPr>
            <w:tcW w:w="1428" w:type="dxa"/>
            <w:vAlign w:val="center"/>
          </w:tcPr>
          <w:p w:rsidR="00CF0519" w:rsidRPr="00392B78" w:rsidRDefault="00CF0519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地点</w:t>
            </w:r>
          </w:p>
        </w:tc>
      </w:tr>
      <w:tr w:rsidR="00CF0519" w:rsidRPr="00181271" w:rsidTr="008A357C">
        <w:trPr>
          <w:trHeight w:hRule="exact" w:val="624"/>
          <w:jc w:val="center"/>
        </w:trPr>
        <w:tc>
          <w:tcPr>
            <w:tcW w:w="1214" w:type="dxa"/>
            <w:vMerge/>
            <w:vAlign w:val="center"/>
          </w:tcPr>
          <w:p w:rsidR="00CF0519" w:rsidRPr="00392B78" w:rsidRDefault="00CF0519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0519" w:rsidRPr="00392B78" w:rsidRDefault="00CF0519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CF0519" w:rsidRPr="00392B78" w:rsidRDefault="00CF0519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F0519" w:rsidRPr="00392B78" w:rsidRDefault="00CF0519" w:rsidP="00392B78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F0519" w:rsidRPr="00392B78" w:rsidRDefault="00CF0519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F0519" w:rsidRPr="00392B78" w:rsidRDefault="00CF0519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F0519" w:rsidRPr="00181271" w:rsidTr="008A357C">
        <w:trPr>
          <w:trHeight w:hRule="exact" w:val="624"/>
          <w:jc w:val="center"/>
        </w:trPr>
        <w:tc>
          <w:tcPr>
            <w:tcW w:w="1214" w:type="dxa"/>
            <w:vMerge/>
            <w:vAlign w:val="center"/>
          </w:tcPr>
          <w:p w:rsidR="00CF0519" w:rsidRPr="00392B78" w:rsidRDefault="00CF0519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0519" w:rsidRPr="00392B78" w:rsidRDefault="00CF0519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CF0519" w:rsidRPr="00392B78" w:rsidRDefault="00CF0519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F0519" w:rsidRPr="00392B78" w:rsidRDefault="00CF0519" w:rsidP="00392B78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F0519" w:rsidRPr="00392B78" w:rsidRDefault="00CF0519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F0519" w:rsidRPr="00392B78" w:rsidRDefault="00CF0519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270666" w:rsidRPr="00181271" w:rsidTr="008A357C">
        <w:trPr>
          <w:trHeight w:hRule="exact" w:val="624"/>
          <w:jc w:val="center"/>
        </w:trPr>
        <w:tc>
          <w:tcPr>
            <w:tcW w:w="1214" w:type="dxa"/>
            <w:vMerge w:val="restart"/>
            <w:tcBorders>
              <w:right w:val="single" w:sz="8" w:space="0" w:color="auto"/>
            </w:tcBorders>
            <w:vAlign w:val="center"/>
          </w:tcPr>
          <w:p w:rsidR="00392B78" w:rsidRDefault="00270666" w:rsidP="00392B78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比学</w:t>
            </w:r>
          </w:p>
          <w:p w:rsidR="00270666" w:rsidRPr="00392B78" w:rsidRDefault="00270666" w:rsidP="00392B78">
            <w:pPr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70666" w:rsidRPr="00392B78" w:rsidRDefault="00270666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682" w:type="dxa"/>
            <w:gridSpan w:val="2"/>
            <w:vAlign w:val="center"/>
          </w:tcPr>
          <w:p w:rsidR="00270666" w:rsidRPr="00392B78" w:rsidRDefault="00270666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主题</w:t>
            </w:r>
          </w:p>
        </w:tc>
        <w:tc>
          <w:tcPr>
            <w:tcW w:w="2977" w:type="dxa"/>
            <w:gridSpan w:val="2"/>
            <w:vAlign w:val="center"/>
          </w:tcPr>
          <w:p w:rsidR="00270666" w:rsidRPr="00392B78" w:rsidRDefault="00270666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选</w:t>
            </w:r>
            <w:proofErr w:type="gramStart"/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树人数</w:t>
            </w:r>
            <w:proofErr w:type="gramEnd"/>
          </w:p>
        </w:tc>
        <w:tc>
          <w:tcPr>
            <w:tcW w:w="2987" w:type="dxa"/>
            <w:gridSpan w:val="3"/>
            <w:vAlign w:val="center"/>
          </w:tcPr>
          <w:p w:rsidR="00270666" w:rsidRPr="00392B78" w:rsidRDefault="00270666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宣传途径</w:t>
            </w:r>
          </w:p>
        </w:tc>
      </w:tr>
      <w:tr w:rsidR="00270666" w:rsidRPr="00181271" w:rsidTr="008A357C">
        <w:trPr>
          <w:trHeight w:hRule="exact" w:val="624"/>
          <w:jc w:val="center"/>
        </w:trPr>
        <w:tc>
          <w:tcPr>
            <w:tcW w:w="1214" w:type="dxa"/>
            <w:vMerge/>
            <w:tcBorders>
              <w:right w:val="single" w:sz="8" w:space="0" w:color="auto"/>
            </w:tcBorders>
            <w:vAlign w:val="center"/>
          </w:tcPr>
          <w:p w:rsidR="00270666" w:rsidRPr="00392B78" w:rsidRDefault="0027066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70666" w:rsidRPr="00392B78" w:rsidRDefault="0027066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270666" w:rsidRPr="00392B78" w:rsidRDefault="0027066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70666" w:rsidRPr="00392B78" w:rsidRDefault="00270666" w:rsidP="00392B78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270666" w:rsidRPr="00392B78" w:rsidRDefault="00270666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270666" w:rsidRPr="00181271" w:rsidTr="008A357C">
        <w:trPr>
          <w:trHeight w:hRule="exact" w:val="624"/>
          <w:jc w:val="center"/>
        </w:trPr>
        <w:tc>
          <w:tcPr>
            <w:tcW w:w="1214" w:type="dxa"/>
            <w:vMerge/>
            <w:tcBorders>
              <w:right w:val="single" w:sz="8" w:space="0" w:color="auto"/>
            </w:tcBorders>
            <w:vAlign w:val="center"/>
          </w:tcPr>
          <w:p w:rsidR="00270666" w:rsidRPr="00392B78" w:rsidRDefault="0027066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70666" w:rsidRPr="00392B78" w:rsidRDefault="0027066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270666" w:rsidRPr="00392B78" w:rsidRDefault="00270666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270666" w:rsidRPr="00392B78" w:rsidRDefault="00270666" w:rsidP="00392B78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:rsidR="00270666" w:rsidRPr="00392B78" w:rsidRDefault="00270666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9135E" w:rsidRPr="00181271" w:rsidTr="008A357C">
        <w:trPr>
          <w:trHeight w:hRule="exact" w:val="624"/>
          <w:jc w:val="center"/>
        </w:trPr>
        <w:tc>
          <w:tcPr>
            <w:tcW w:w="1214" w:type="dxa"/>
            <w:tcBorders>
              <w:right w:val="single" w:sz="8" w:space="0" w:color="auto"/>
            </w:tcBorders>
            <w:vAlign w:val="center"/>
          </w:tcPr>
          <w:p w:rsidR="00C9135E" w:rsidRPr="00392B78" w:rsidRDefault="00C9135E" w:rsidP="00392B78">
            <w:pPr>
              <w:spacing w:line="6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8"/>
            <w:tcBorders>
              <w:left w:val="single" w:sz="8" w:space="0" w:color="auto"/>
            </w:tcBorders>
            <w:vAlign w:val="center"/>
          </w:tcPr>
          <w:p w:rsidR="00C9135E" w:rsidRPr="00392B78" w:rsidRDefault="00C9135E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黑体" w:eastAsia="黑体" w:hAnsi="黑体" w:cs="Times New Roman" w:hint="eastAsia"/>
                <w:sz w:val="28"/>
                <w:szCs w:val="28"/>
              </w:rPr>
              <w:t>“团情大调研”行动</w:t>
            </w:r>
          </w:p>
        </w:tc>
      </w:tr>
      <w:tr w:rsidR="008A357C" w:rsidRPr="00181271" w:rsidTr="008A357C">
        <w:trPr>
          <w:trHeight w:hRule="exact" w:val="624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</w:tcBorders>
            <w:vAlign w:val="center"/>
          </w:tcPr>
          <w:p w:rsidR="008A357C" w:rsidRPr="00392B78" w:rsidRDefault="008A357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8"/>
                <w:szCs w:val="28"/>
              </w:rPr>
              <w:t>团情盘点情况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</w:tcBorders>
            <w:vAlign w:val="center"/>
          </w:tcPr>
          <w:p w:rsidR="008A357C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调研组是否组建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</w:tcBorders>
            <w:vAlign w:val="center"/>
          </w:tcPr>
          <w:p w:rsidR="008A357C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是□ 否□</w:t>
            </w:r>
          </w:p>
        </w:tc>
      </w:tr>
      <w:tr w:rsidR="008A357C" w:rsidRPr="00586BC6" w:rsidTr="008A357C">
        <w:trPr>
          <w:trHeight w:hRule="exact" w:val="624"/>
          <w:jc w:val="center"/>
        </w:trPr>
        <w:tc>
          <w:tcPr>
            <w:tcW w:w="1214" w:type="dxa"/>
            <w:vMerge/>
            <w:vAlign w:val="center"/>
          </w:tcPr>
          <w:p w:rsidR="008A357C" w:rsidRPr="00392B78" w:rsidRDefault="008A357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A357C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682" w:type="dxa"/>
            <w:gridSpan w:val="2"/>
            <w:vAlign w:val="center"/>
          </w:tcPr>
          <w:p w:rsidR="008A357C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主题</w:t>
            </w:r>
          </w:p>
        </w:tc>
        <w:tc>
          <w:tcPr>
            <w:tcW w:w="2126" w:type="dxa"/>
            <w:vAlign w:val="center"/>
          </w:tcPr>
          <w:p w:rsidR="008A357C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调研内容</w:t>
            </w:r>
          </w:p>
        </w:tc>
        <w:tc>
          <w:tcPr>
            <w:tcW w:w="1418" w:type="dxa"/>
            <w:gridSpan w:val="2"/>
            <w:vAlign w:val="center"/>
          </w:tcPr>
          <w:p w:rsidR="008A357C" w:rsidRDefault="008A357C" w:rsidP="008A357C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座谈/去访</w:t>
            </w:r>
          </w:p>
          <w:p w:rsidR="008A357C" w:rsidRPr="00392B78" w:rsidRDefault="008A357C" w:rsidP="008A357C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青年数</w:t>
            </w:r>
          </w:p>
        </w:tc>
        <w:tc>
          <w:tcPr>
            <w:tcW w:w="992" w:type="dxa"/>
            <w:vAlign w:val="center"/>
          </w:tcPr>
          <w:p w:rsidR="008A357C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带队人</w:t>
            </w:r>
          </w:p>
        </w:tc>
        <w:tc>
          <w:tcPr>
            <w:tcW w:w="1428" w:type="dxa"/>
            <w:vAlign w:val="center"/>
          </w:tcPr>
          <w:p w:rsidR="008A357C" w:rsidRPr="00392B78" w:rsidRDefault="008A357C" w:rsidP="00392B78">
            <w:pPr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 w:rsidRPr="00392B78"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地点</w:t>
            </w:r>
          </w:p>
        </w:tc>
      </w:tr>
      <w:tr w:rsidR="008A357C" w:rsidRPr="00181271" w:rsidTr="008A357C">
        <w:trPr>
          <w:trHeight w:hRule="exact" w:val="624"/>
          <w:jc w:val="center"/>
        </w:trPr>
        <w:tc>
          <w:tcPr>
            <w:tcW w:w="1214" w:type="dxa"/>
            <w:vMerge/>
            <w:vAlign w:val="center"/>
          </w:tcPr>
          <w:p w:rsidR="008A357C" w:rsidRPr="00392B78" w:rsidRDefault="008A357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A357C" w:rsidRPr="00392B78" w:rsidRDefault="008A357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8A357C" w:rsidRPr="00392B78" w:rsidRDefault="008A357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8A357C" w:rsidRPr="00392B78" w:rsidRDefault="008A357C" w:rsidP="00392B78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vAlign w:val="center"/>
          </w:tcPr>
          <w:p w:rsidR="008A357C" w:rsidRPr="00392B78" w:rsidRDefault="008A357C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357C" w:rsidRPr="00392B78" w:rsidRDefault="008A357C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A357C" w:rsidRPr="00392B78" w:rsidRDefault="008A357C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8A357C" w:rsidRPr="00181271" w:rsidTr="008A357C">
        <w:trPr>
          <w:trHeight w:hRule="exact" w:val="624"/>
          <w:jc w:val="center"/>
        </w:trPr>
        <w:tc>
          <w:tcPr>
            <w:tcW w:w="1214" w:type="dxa"/>
            <w:vMerge/>
            <w:vAlign w:val="center"/>
          </w:tcPr>
          <w:p w:rsidR="008A357C" w:rsidRPr="00392B78" w:rsidRDefault="008A357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A357C" w:rsidRPr="00392B78" w:rsidRDefault="008A357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8A357C" w:rsidRPr="00392B78" w:rsidRDefault="008A357C" w:rsidP="00392B78">
            <w:pPr>
              <w:spacing w:line="60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8A357C" w:rsidRPr="00392B78" w:rsidRDefault="008A357C" w:rsidP="00392B78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8A357C" w:rsidRPr="00392B78" w:rsidRDefault="008A357C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357C" w:rsidRPr="00392B78" w:rsidRDefault="008A357C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8A357C" w:rsidRPr="00392B78" w:rsidRDefault="008A357C" w:rsidP="00392B78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</w:tbl>
    <w:p w:rsidR="008A357C" w:rsidRDefault="008A357C" w:rsidP="00392B78">
      <w:pPr>
        <w:spacing w:line="600" w:lineRule="exact"/>
        <w:rPr>
          <w:rFonts w:ascii="仿宋_GB2312" w:eastAsia="仿宋_GB2312" w:hAnsi="华文中宋" w:cs="Times New Roman"/>
          <w:w w:val="90"/>
          <w:sz w:val="24"/>
          <w:szCs w:val="24"/>
        </w:rPr>
      </w:pPr>
      <w:r w:rsidRPr="005B4A67">
        <w:rPr>
          <w:rFonts w:ascii="仿宋_GB2312" w:eastAsia="仿宋_GB2312" w:hAnsi="华文中宋" w:cs="Times New Roman" w:hint="eastAsia"/>
          <w:w w:val="90"/>
          <w:sz w:val="24"/>
          <w:szCs w:val="24"/>
        </w:rPr>
        <w:t>注：</w:t>
      </w:r>
      <w:r w:rsidRPr="008A357C">
        <w:rPr>
          <w:rFonts w:ascii="仿宋_GB2312" w:eastAsia="仿宋_GB2312" w:hAnsi="华文中宋" w:cs="Times New Roman" w:hint="eastAsia"/>
          <w:w w:val="90"/>
          <w:sz w:val="24"/>
          <w:szCs w:val="24"/>
        </w:rPr>
        <w:t>1.</w:t>
      </w:r>
      <w:r w:rsidR="00181271" w:rsidRPr="008A357C">
        <w:rPr>
          <w:rFonts w:ascii="仿宋_GB2312" w:eastAsia="仿宋_GB2312" w:hAnsi="华文中宋" w:cs="Times New Roman" w:hint="eastAsia"/>
          <w:w w:val="90"/>
          <w:sz w:val="24"/>
          <w:szCs w:val="24"/>
        </w:rPr>
        <w:t>具体要求参见《关于组织实施全市共青团大学习大调研大抓落实活动的通知》</w:t>
      </w:r>
      <w:r>
        <w:rPr>
          <w:rFonts w:ascii="仿宋_GB2312" w:eastAsia="仿宋_GB2312" w:hAnsi="华文中宋" w:cs="Times New Roman" w:hint="eastAsia"/>
          <w:w w:val="90"/>
          <w:sz w:val="24"/>
          <w:szCs w:val="24"/>
        </w:rPr>
        <w:t>；</w:t>
      </w:r>
    </w:p>
    <w:p w:rsidR="008A357C" w:rsidRPr="008A357C" w:rsidRDefault="008A357C" w:rsidP="00392B78">
      <w:pPr>
        <w:spacing w:line="600" w:lineRule="exact"/>
        <w:rPr>
          <w:rFonts w:ascii="仿宋_GB2312" w:eastAsia="仿宋_GB2312" w:hAnsi="华文中宋" w:cs="Times New Roman"/>
          <w:w w:val="90"/>
          <w:sz w:val="24"/>
          <w:szCs w:val="24"/>
        </w:rPr>
      </w:pPr>
      <w:r>
        <w:rPr>
          <w:rFonts w:ascii="仿宋_GB2312" w:eastAsia="仿宋_GB2312" w:hAnsi="华文中宋" w:cs="Times New Roman" w:hint="eastAsia"/>
          <w:w w:val="90"/>
          <w:sz w:val="24"/>
          <w:szCs w:val="24"/>
        </w:rPr>
        <w:t xml:space="preserve">   </w:t>
      </w:r>
      <w:r w:rsidR="00154850">
        <w:rPr>
          <w:rFonts w:ascii="仿宋_GB2312" w:eastAsia="仿宋_GB2312" w:hAnsi="华文中宋" w:cs="Times New Roman" w:hint="eastAsia"/>
          <w:w w:val="90"/>
          <w:sz w:val="24"/>
          <w:szCs w:val="24"/>
        </w:rPr>
        <w:t xml:space="preserve"> 2</w:t>
      </w:r>
      <w:r w:rsidRPr="008A357C">
        <w:rPr>
          <w:rFonts w:ascii="仿宋_GB2312" w:eastAsia="仿宋_GB2312" w:hAnsi="华文中宋" w:cs="Times New Roman" w:hint="eastAsia"/>
          <w:w w:val="90"/>
          <w:sz w:val="24"/>
          <w:szCs w:val="24"/>
        </w:rPr>
        <w:t>.</w:t>
      </w:r>
      <w:r w:rsidR="00154850">
        <w:rPr>
          <w:rFonts w:ascii="仿宋_GB2312" w:eastAsia="仿宋_GB2312" w:hAnsi="华文中宋" w:cs="Times New Roman" w:hint="eastAsia"/>
          <w:w w:val="90"/>
          <w:sz w:val="24"/>
          <w:szCs w:val="24"/>
        </w:rPr>
        <w:t>此表请上交团市委办公室，联系人：赵</w:t>
      </w:r>
      <w:r w:rsidR="005B4A67">
        <w:rPr>
          <w:rFonts w:ascii="仿宋_GB2312" w:eastAsia="仿宋_GB2312" w:hAnsi="华文中宋" w:cs="Times New Roman" w:hint="eastAsia"/>
          <w:w w:val="90"/>
          <w:sz w:val="24"/>
          <w:szCs w:val="24"/>
        </w:rPr>
        <w:t xml:space="preserve"> </w:t>
      </w:r>
      <w:r w:rsidR="00154850">
        <w:rPr>
          <w:rFonts w:ascii="仿宋_GB2312" w:eastAsia="仿宋_GB2312" w:hAnsi="华文中宋" w:cs="Times New Roman" w:hint="eastAsia"/>
          <w:w w:val="90"/>
          <w:sz w:val="24"/>
          <w:szCs w:val="24"/>
        </w:rPr>
        <w:t>洁。</w:t>
      </w:r>
    </w:p>
    <w:p w:rsidR="00392B78" w:rsidRDefault="00392B78" w:rsidP="00392B78">
      <w:pPr>
        <w:spacing w:line="600" w:lineRule="exact"/>
        <w:rPr>
          <w:rFonts w:ascii="仿宋_GB2312" w:eastAsia="仿宋_GB2312" w:hAnsi="华文中宋" w:cs="Times New Roman"/>
          <w:sz w:val="24"/>
          <w:szCs w:val="24"/>
        </w:rPr>
      </w:pPr>
    </w:p>
    <w:p w:rsidR="008A357C" w:rsidRPr="00392B78" w:rsidRDefault="008A357C" w:rsidP="00392B78">
      <w:pPr>
        <w:spacing w:line="600" w:lineRule="exact"/>
        <w:rPr>
          <w:rFonts w:ascii="仿宋_GB2312" w:eastAsia="仿宋_GB2312" w:hAnsi="华文中宋" w:cs="Times New Roman"/>
          <w:sz w:val="24"/>
          <w:szCs w:val="24"/>
        </w:rPr>
      </w:pPr>
    </w:p>
    <w:p w:rsidR="00181271" w:rsidRPr="00181271" w:rsidRDefault="00325A68" w:rsidP="00325A68">
      <w:pPr>
        <w:spacing w:line="500" w:lineRule="exact"/>
        <w:jc w:val="left"/>
        <w:rPr>
          <w:rFonts w:ascii="仿宋" w:eastAsia="仿宋" w:hAnsi="仿宋"/>
          <w:sz w:val="32"/>
        </w:rPr>
      </w:pPr>
      <w:r w:rsidRPr="00325A68"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2</w:t>
      </w:r>
    </w:p>
    <w:p w:rsidR="00640EE0" w:rsidRDefault="00640EE0" w:rsidP="00640EE0">
      <w:pPr>
        <w:spacing w:line="500" w:lineRule="exact"/>
        <w:ind w:firstLine="881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嘉兴共青团改革推进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情况月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报表</w:t>
      </w:r>
    </w:p>
    <w:p w:rsidR="00640EE0" w:rsidRDefault="00640EE0" w:rsidP="00640EE0">
      <w:pPr>
        <w:spacing w:line="600" w:lineRule="exact"/>
        <w:rPr>
          <w:rFonts w:ascii="楷体_GB2312" w:eastAsia="楷体_GB2312" w:hAnsi="黑体"/>
          <w:sz w:val="28"/>
          <w:szCs w:val="28"/>
        </w:rPr>
      </w:pPr>
      <w:r>
        <w:rPr>
          <w:rFonts w:ascii="楷体_GB2312" w:eastAsia="楷体_GB2312" w:hAnsi="黑体" w:hint="eastAsia"/>
          <w:sz w:val="28"/>
          <w:szCs w:val="28"/>
        </w:rPr>
        <w:t>填报单位：       填报时间：     填报人：      联系电话：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7214"/>
      </w:tblGrid>
      <w:tr w:rsidR="00640EE0" w:rsidTr="005B4A67">
        <w:trPr>
          <w:jc w:val="center"/>
        </w:trPr>
        <w:tc>
          <w:tcPr>
            <w:tcW w:w="1428" w:type="dxa"/>
          </w:tcPr>
          <w:p w:rsidR="00640EE0" w:rsidRDefault="00640EE0" w:rsidP="008B2376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</w:tc>
        <w:tc>
          <w:tcPr>
            <w:tcW w:w="7214" w:type="dxa"/>
          </w:tcPr>
          <w:p w:rsidR="00640EE0" w:rsidRDefault="00640EE0" w:rsidP="008B2376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  要  内  容</w:t>
            </w:r>
          </w:p>
        </w:tc>
      </w:tr>
      <w:tr w:rsidR="00640EE0" w:rsidTr="005B4A67">
        <w:trPr>
          <w:trHeight w:val="3112"/>
          <w:jc w:val="center"/>
        </w:trPr>
        <w:tc>
          <w:tcPr>
            <w:tcW w:w="1428" w:type="dxa"/>
            <w:vAlign w:val="center"/>
          </w:tcPr>
          <w:p w:rsidR="00640EE0" w:rsidRDefault="00640EE0" w:rsidP="008B2376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特色亮点做法</w:t>
            </w:r>
          </w:p>
          <w:p w:rsidR="00640EE0" w:rsidRDefault="00640EE0" w:rsidP="008B2376">
            <w:pPr>
              <w:spacing w:line="6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（200字左右）</w:t>
            </w:r>
          </w:p>
        </w:tc>
        <w:tc>
          <w:tcPr>
            <w:tcW w:w="7214" w:type="dxa"/>
          </w:tcPr>
          <w:p w:rsidR="00640EE0" w:rsidRPr="004F5A56" w:rsidRDefault="00640EE0" w:rsidP="008B2376">
            <w:pPr>
              <w:spacing w:line="560" w:lineRule="exact"/>
              <w:ind w:firstLineChars="200" w:firstLine="560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640EE0" w:rsidRPr="009D27FF" w:rsidTr="005B4A67">
        <w:trPr>
          <w:trHeight w:val="4527"/>
          <w:jc w:val="center"/>
        </w:trPr>
        <w:tc>
          <w:tcPr>
            <w:tcW w:w="1428" w:type="dxa"/>
            <w:vAlign w:val="center"/>
          </w:tcPr>
          <w:p w:rsidR="00640EE0" w:rsidRDefault="00640EE0" w:rsidP="008B2376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本月进度</w:t>
            </w:r>
          </w:p>
        </w:tc>
        <w:tc>
          <w:tcPr>
            <w:tcW w:w="7214" w:type="dxa"/>
          </w:tcPr>
          <w:p w:rsidR="00640EE0" w:rsidRPr="00DD19AB" w:rsidRDefault="00640EE0" w:rsidP="008B2376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640EE0" w:rsidTr="005B4A67">
        <w:trPr>
          <w:trHeight w:val="1451"/>
          <w:jc w:val="center"/>
        </w:trPr>
        <w:tc>
          <w:tcPr>
            <w:tcW w:w="1428" w:type="dxa"/>
            <w:vAlign w:val="center"/>
          </w:tcPr>
          <w:p w:rsidR="00640EE0" w:rsidRDefault="00640EE0" w:rsidP="008B2376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下月计划</w:t>
            </w:r>
          </w:p>
        </w:tc>
        <w:tc>
          <w:tcPr>
            <w:tcW w:w="7214" w:type="dxa"/>
          </w:tcPr>
          <w:p w:rsidR="00640EE0" w:rsidRPr="00CB39E7" w:rsidRDefault="00640EE0" w:rsidP="008B2376">
            <w:pPr>
              <w:spacing w:line="56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5B4A67" w:rsidRPr="008A357C" w:rsidRDefault="005B4A67" w:rsidP="005B4A67">
      <w:pPr>
        <w:spacing w:line="600" w:lineRule="exact"/>
        <w:rPr>
          <w:rFonts w:ascii="仿宋_GB2312" w:eastAsia="仿宋_GB2312" w:hAnsi="华文中宋" w:cs="Times New Roman"/>
          <w:w w:val="90"/>
          <w:sz w:val="24"/>
          <w:szCs w:val="24"/>
        </w:rPr>
      </w:pPr>
      <w:r w:rsidRPr="005B4A67">
        <w:rPr>
          <w:rFonts w:ascii="仿宋_GB2312" w:eastAsia="仿宋_GB2312" w:hAnsi="华文中宋" w:cs="Times New Roman" w:hint="eastAsia"/>
          <w:w w:val="90"/>
          <w:sz w:val="24"/>
          <w:szCs w:val="24"/>
        </w:rPr>
        <w:t>注：</w:t>
      </w:r>
      <w:r>
        <w:rPr>
          <w:rFonts w:ascii="仿宋_GB2312" w:eastAsia="仿宋_GB2312" w:hAnsi="华文中宋" w:cs="Times New Roman"/>
          <w:w w:val="90"/>
          <w:sz w:val="24"/>
          <w:szCs w:val="24"/>
        </w:rPr>
        <w:t xml:space="preserve"> </w:t>
      </w:r>
      <w:r>
        <w:rPr>
          <w:rFonts w:ascii="仿宋_GB2312" w:eastAsia="仿宋_GB2312" w:hAnsi="华文中宋" w:cs="Times New Roman" w:hint="eastAsia"/>
          <w:w w:val="90"/>
          <w:sz w:val="24"/>
          <w:szCs w:val="24"/>
        </w:rPr>
        <w:t>此表请上交团市委组织统战部，联系人：周 函。</w:t>
      </w:r>
    </w:p>
    <w:p w:rsidR="00640EE0" w:rsidRPr="0063326E" w:rsidRDefault="00640EE0" w:rsidP="00640EE0">
      <w:pPr>
        <w:ind w:right="640"/>
        <w:jc w:val="left"/>
        <w:rPr>
          <w:rFonts w:ascii="仿宋" w:eastAsia="仿宋" w:hAnsi="仿宋"/>
          <w:sz w:val="32"/>
        </w:rPr>
      </w:pPr>
    </w:p>
    <w:sectPr w:rsidR="00640EE0" w:rsidRPr="0063326E" w:rsidSect="00C9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EF" w:rsidRDefault="007173EF" w:rsidP="00181271">
      <w:r>
        <w:separator/>
      </w:r>
    </w:p>
  </w:endnote>
  <w:endnote w:type="continuationSeparator" w:id="0">
    <w:p w:rsidR="007173EF" w:rsidRDefault="007173EF" w:rsidP="0018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美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EF" w:rsidRDefault="007173EF" w:rsidP="00181271">
      <w:r>
        <w:separator/>
      </w:r>
    </w:p>
  </w:footnote>
  <w:footnote w:type="continuationSeparator" w:id="0">
    <w:p w:rsidR="007173EF" w:rsidRDefault="007173EF" w:rsidP="0018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E0"/>
    <w:rsid w:val="00001AD2"/>
    <w:rsid w:val="00047922"/>
    <w:rsid w:val="00154850"/>
    <w:rsid w:val="00181271"/>
    <w:rsid w:val="00203F08"/>
    <w:rsid w:val="00270666"/>
    <w:rsid w:val="002816DC"/>
    <w:rsid w:val="00325A68"/>
    <w:rsid w:val="00392B78"/>
    <w:rsid w:val="0044678C"/>
    <w:rsid w:val="00586BC6"/>
    <w:rsid w:val="005B1B37"/>
    <w:rsid w:val="005B4A67"/>
    <w:rsid w:val="0063326E"/>
    <w:rsid w:val="00640EE0"/>
    <w:rsid w:val="007173EF"/>
    <w:rsid w:val="0087491A"/>
    <w:rsid w:val="008A357C"/>
    <w:rsid w:val="00B66008"/>
    <w:rsid w:val="00B778D3"/>
    <w:rsid w:val="00BE1AA3"/>
    <w:rsid w:val="00BE69E8"/>
    <w:rsid w:val="00C22F33"/>
    <w:rsid w:val="00C9135E"/>
    <w:rsid w:val="00CF0519"/>
    <w:rsid w:val="00D607F1"/>
    <w:rsid w:val="00E90A50"/>
    <w:rsid w:val="00E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0EE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0EE0"/>
  </w:style>
  <w:style w:type="paragraph" w:styleId="a4">
    <w:name w:val="header"/>
    <w:basedOn w:val="a"/>
    <w:link w:val="Char0"/>
    <w:uiPriority w:val="99"/>
    <w:unhideWhenUsed/>
    <w:rsid w:val="0018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127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1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8949-B155-4A65-A11E-F1DB588C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123</Words>
  <Characters>707</Characters>
  <Application>Microsoft Office Word</Application>
  <DocSecurity>0</DocSecurity>
  <Lines>5</Lines>
  <Paragraphs>1</Paragraphs>
  <ScaleCrop>false</ScaleCrop>
  <Company>Lenovo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15</cp:revision>
  <dcterms:created xsi:type="dcterms:W3CDTF">2018-05-04T08:57:00Z</dcterms:created>
  <dcterms:modified xsi:type="dcterms:W3CDTF">2018-05-18T06:18:00Z</dcterms:modified>
</cp:coreProperties>
</file>